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00F4037" w14:textId="77777777" w:rsidR="00EA270C" w:rsidRPr="00775245" w:rsidRDefault="003E32A5" w:rsidP="00EA27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EA270C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EA270C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Scuola. </w:t>
      </w:r>
      <w:r w:rsidR="00EA270C" w:rsidRPr="00775245">
        <w:rPr>
          <w:rFonts w:ascii="Times New Roman" w:hAnsi="Times New Roman" w:cs="Times New Roman"/>
          <w:sz w:val="28"/>
          <w:szCs w:val="28"/>
        </w:rPr>
        <w:t xml:space="preserve">Sciopero </w:t>
      </w:r>
      <w:r w:rsidR="00EA270C">
        <w:rPr>
          <w:rFonts w:ascii="Times New Roman" w:hAnsi="Times New Roman" w:cs="Times New Roman"/>
          <w:sz w:val="28"/>
          <w:szCs w:val="28"/>
        </w:rPr>
        <w:t xml:space="preserve">generale nazionale intera giornata martedì </w:t>
      </w:r>
      <w:r w:rsidR="00EA270C">
        <w:rPr>
          <w:rFonts w:ascii="Times New Roman" w:hAnsi="Times New Roman" w:cs="Times New Roman"/>
          <w:b/>
          <w:sz w:val="28"/>
          <w:szCs w:val="28"/>
        </w:rPr>
        <w:t xml:space="preserve">8 marzo </w:t>
      </w:r>
      <w:r w:rsidR="00EA270C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EA270C">
        <w:rPr>
          <w:rFonts w:ascii="Times New Roman" w:hAnsi="Times New Roman" w:cs="Times New Roman"/>
          <w:b/>
          <w:sz w:val="28"/>
          <w:szCs w:val="28"/>
        </w:rPr>
        <w:t>2</w:t>
      </w:r>
      <w:r w:rsidR="00EA270C">
        <w:rPr>
          <w:rFonts w:ascii="Times New Roman" w:hAnsi="Times New Roman" w:cs="Times New Roman"/>
          <w:sz w:val="28"/>
          <w:szCs w:val="28"/>
        </w:rPr>
        <w:t xml:space="preserve"> indetto da: </w:t>
      </w:r>
      <w:proofErr w:type="spellStart"/>
      <w:r w:rsidR="00EA270C">
        <w:rPr>
          <w:rFonts w:ascii="Times New Roman" w:hAnsi="Times New Roman" w:cs="Times New Roman"/>
          <w:sz w:val="28"/>
          <w:szCs w:val="28"/>
        </w:rPr>
        <w:t>Slai</w:t>
      </w:r>
      <w:proofErr w:type="spellEnd"/>
      <w:r w:rsidR="00EA270C">
        <w:rPr>
          <w:rFonts w:ascii="Times New Roman" w:hAnsi="Times New Roman" w:cs="Times New Roman"/>
          <w:sz w:val="28"/>
          <w:szCs w:val="28"/>
        </w:rPr>
        <w:t xml:space="preserve"> Cobas, USB, Confederazione CUB, Confederazione Cobas, Unione Sindacale Italiana – USI CIT (Parma), USI – LEL (Modena), USI – Educazione (Milano), SGB Sindacato Generale di Base, S.I. Cobas</w:t>
      </w:r>
      <w:r w:rsidR="00EA270C">
        <w:rPr>
          <w:rFonts w:ascii="Times New Roman" w:hAnsi="Times New Roman" w:cs="Times New Roman"/>
          <w:b/>
          <w:sz w:val="28"/>
          <w:szCs w:val="28"/>
        </w:rPr>
        <w:t>.</w:t>
      </w:r>
      <w:r w:rsidR="00EA270C" w:rsidRPr="0077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41040" w14:textId="2CEE6115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A270C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7</cp:revision>
  <cp:lastPrinted>2021-01-21T11:02:00Z</cp:lastPrinted>
  <dcterms:created xsi:type="dcterms:W3CDTF">2021-11-05T07:24:00Z</dcterms:created>
  <dcterms:modified xsi:type="dcterms:W3CDTF">2022-03-02T09:02:00Z</dcterms:modified>
</cp:coreProperties>
</file>